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8462A" w:rsidRPr="00A91F41" w:rsidRDefault="00A65665" w:rsidP="00A91F41">
      <w:pPr>
        <w:shd w:val="clear" w:color="auto" w:fill="CAEDFB" w:themeFill="accent4" w:themeFillTint="33"/>
        <w:spacing w:after="0" w:line="240" w:lineRule="auto"/>
        <w:jc w:val="center"/>
        <w:rPr>
          <w:rFonts w:ascii="Segoe UI" w:hAnsi="Segoe UI"/>
          <w:b/>
          <w:sz w:val="28"/>
          <w:szCs w:val="28"/>
        </w:rPr>
      </w:pPr>
      <w:r w:rsidRPr="00A91F41">
        <w:rPr>
          <w:rFonts w:ascii="Segoe UI" w:hAnsi="Segoe UI"/>
          <w:b/>
          <w:sz w:val="28"/>
          <w:szCs w:val="28"/>
        </w:rPr>
        <w:t>Tosya Anadolu İmam Hatip Lisesi Öğretmen Görev, Sorumluluk ve Çalışmaları Rehberi</w:t>
      </w:r>
    </w:p>
    <w:p w:rsidR="00A65665" w:rsidRPr="00A91F41" w:rsidRDefault="00A65665" w:rsidP="00A91F41">
      <w:pPr>
        <w:spacing w:after="0" w:line="240" w:lineRule="auto"/>
        <w:rPr>
          <w:rFonts w:ascii="Segoe UI" w:hAnsi="Segoe UI"/>
          <w:color w:val="000000"/>
          <w:sz w:val="22"/>
          <w:szCs w:val="22"/>
        </w:rPr>
      </w:pPr>
    </w:p>
    <w:p w:rsidR="00A65665" w:rsidRPr="00A91F41" w:rsidRDefault="00A65665" w:rsidP="00A91F41">
      <w:pPr>
        <w:spacing w:after="0" w:line="240" w:lineRule="auto"/>
        <w:ind w:firstLine="993"/>
        <w:jc w:val="both"/>
        <w:rPr>
          <w:rFonts w:ascii="Segoe UI" w:hAnsi="Segoe UI" w:cs="Segoe UI"/>
          <w:color w:val="000000"/>
          <w:sz w:val="22"/>
          <w:szCs w:val="22"/>
        </w:rPr>
      </w:pPr>
      <w:r w:rsidRPr="00A91F41">
        <w:rPr>
          <w:rFonts w:ascii="Segoe UI" w:hAnsi="Segoe UI" w:cs="Segoe UI"/>
          <w:color w:val="000000"/>
          <w:sz w:val="22"/>
          <w:szCs w:val="22"/>
        </w:rPr>
        <w:t>Bu rehber, 657 Sayılı Devlet Memurları Kanunu, 1739 Sayılı Millî Eğitim Temel Kanunu, MEB Ortaöğretim Kurumları Yönetmeliği, MEB Rehberlik Hizmetleri Yönetmeliği ve MEB Sosyal Etkinlikler Yönetmeliği esas alınarak, ortaöğretim kurumlarında görev yapan öğretmenlerin yasal yükümlülüklerini, idari evrak sorumluluklarını ve yıl boyunca yapmaları gereken çalışmaları detaylandırmak amacıyla hazırlanmıştır.</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65665" w:rsidP="00A91F41">
      <w:pPr>
        <w:shd w:val="clear" w:color="auto" w:fill="BF4E14" w:themeFill="accent2" w:themeFillShade="BF"/>
        <w:spacing w:after="0" w:line="240" w:lineRule="auto"/>
        <w:rPr>
          <w:rFonts w:ascii="Segoe UI" w:hAnsi="Segoe UI" w:cs="Segoe UI"/>
          <w:b/>
          <w:color w:val="FFFFFF" w:themeColor="background1"/>
        </w:rPr>
      </w:pPr>
      <w:r w:rsidRPr="00A91F41">
        <w:rPr>
          <w:rFonts w:ascii="Segoe UI" w:hAnsi="Segoe UI" w:cs="Segoe UI"/>
          <w:b/>
          <w:color w:val="FFFFFF" w:themeColor="background1"/>
        </w:rPr>
        <w:t>1. Yasal Dayanaklar ve Genel Sorumluluklar</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65665" w:rsidP="00A91F41">
      <w:pPr>
        <w:spacing w:after="0" w:line="240" w:lineRule="auto"/>
        <w:rPr>
          <w:rFonts w:ascii="Segoe UI" w:hAnsi="Segoe UI" w:cs="Segoe UI"/>
          <w:color w:val="000000"/>
          <w:sz w:val="22"/>
          <w:szCs w:val="22"/>
        </w:rPr>
      </w:pPr>
      <w:r w:rsidRPr="00A91F41">
        <w:rPr>
          <w:rFonts w:ascii="Segoe UI" w:hAnsi="Segoe UI" w:cs="Segoe UI"/>
          <w:color w:val="000000"/>
          <w:sz w:val="22"/>
          <w:szCs w:val="22"/>
        </w:rPr>
        <w:t>Öğretmenler, görevlerini Türk millî eğitiminin genel amaçlarına ve temel ilkelerine uygun olarak ilgili mevzuat hükümleri doğrultusunda yapmakla yükümlüdür.</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65665" w:rsidP="00A91F41">
      <w:pPr>
        <w:spacing w:after="0" w:line="240" w:lineRule="auto"/>
        <w:rPr>
          <w:rFonts w:ascii="Segoe UI" w:hAnsi="Segoe UI" w:cs="Segoe UI"/>
          <w:b/>
          <w:color w:val="000000"/>
          <w:sz w:val="22"/>
          <w:szCs w:val="22"/>
        </w:rPr>
      </w:pPr>
      <w:r w:rsidRPr="00A91F41">
        <w:rPr>
          <w:rFonts w:ascii="Segoe UI" w:hAnsi="Segoe UI" w:cs="Segoe UI"/>
          <w:b/>
          <w:color w:val="000000"/>
          <w:sz w:val="22"/>
          <w:szCs w:val="22"/>
        </w:rPr>
        <w:t>Yasal Mevzuat Listesi:</w:t>
      </w:r>
    </w:p>
    <w:p w:rsidR="00A65665" w:rsidRPr="00A91F41" w:rsidRDefault="00A65665"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1.  657 Sayılı Devlet Memurları Kanunu: Devlet memurlarının genel ödev, sorumluluk, hak ve yasaklarını belirler.</w:t>
      </w:r>
    </w:p>
    <w:p w:rsidR="00A65665" w:rsidRPr="00A91F41" w:rsidRDefault="00A65665"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2.  1739 Sayılı Millî Eğitim Temel Kanunu: Türk millî eğitiminin genel amaç ve temel ilkelerini, öğretmenlik mesleğinin statüsünü ve genel ilkelerini belirler.</w:t>
      </w:r>
    </w:p>
    <w:p w:rsidR="00A65665" w:rsidRPr="00A91F41" w:rsidRDefault="00A65665"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3.  MEB Ortaöğretim Kurumları Yönetmeliği (Özellikle Madde 86): Liselerde görev yapan öğretmenlerin ders, nöbet, kulüp, rehberlik, kurul ve komisyon görevlerini ayrıntılı olarak düzenler.</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65665" w:rsidP="00A91F41">
      <w:pPr>
        <w:spacing w:after="0" w:line="240" w:lineRule="auto"/>
        <w:rPr>
          <w:rFonts w:ascii="Segoe UI" w:hAnsi="Segoe UI" w:cs="Segoe UI"/>
          <w:b/>
          <w:color w:val="000000"/>
          <w:sz w:val="22"/>
          <w:szCs w:val="22"/>
        </w:rPr>
      </w:pPr>
      <w:r w:rsidRPr="00A91F41">
        <w:rPr>
          <w:rFonts w:ascii="Segoe UI" w:hAnsi="Segoe UI" w:cs="Segoe UI"/>
          <w:b/>
          <w:color w:val="000000"/>
          <w:sz w:val="22"/>
          <w:szCs w:val="22"/>
        </w:rPr>
        <w:t>Genel Görev ve Sorumluluklar (Madde 86):</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Eğitim-Öğretim Ortamı: Sınıf düzeni ve yönetiminden sorumludur. Eğitim-öğretim için gerekli fiziksel ve psikolojik ortamı hazırlar.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Öğretim Programı: Haftalık ders programında belirtilen saatlerde dersleri okutur. Öğretim programları doğrultusunda ders planlarını ve yıllık planları hazırlar.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Örnek Olma Rolü: Tutum, davranış, kılık-kıyafet ve mesleki duruşuyla öğrencilere ve çevreye örnek olur.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Yönetime Yardımcı Olma: Okulun yönetim işlerine yardımcı olur, nöbet görevlerini yerine getirir, kurul ve komisyonlarda görev alır.</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65665" w:rsidP="00A91F41">
      <w:pPr>
        <w:shd w:val="clear" w:color="auto" w:fill="BF4E14" w:themeFill="accent2" w:themeFillShade="BF"/>
        <w:spacing w:after="0" w:line="240" w:lineRule="auto"/>
        <w:rPr>
          <w:rFonts w:ascii="Segoe UI" w:hAnsi="Segoe UI" w:cs="Segoe UI"/>
          <w:b/>
          <w:color w:val="FFFFFF" w:themeColor="background1"/>
        </w:rPr>
      </w:pPr>
      <w:r w:rsidRPr="00A91F41">
        <w:rPr>
          <w:rFonts w:ascii="Segoe UI" w:hAnsi="Segoe UI" w:cs="Segoe UI"/>
          <w:b/>
          <w:color w:val="FFFFFF" w:themeColor="background1"/>
        </w:rPr>
        <w:t>2. Eğitim-Öğretim Yılı Zaman Çizelgesine Göre Çalışmalar</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65665" w:rsidP="00A91F41">
      <w:pPr>
        <w:spacing w:after="0" w:line="240" w:lineRule="auto"/>
        <w:rPr>
          <w:rFonts w:ascii="Segoe UI" w:hAnsi="Segoe UI" w:cs="Segoe UI"/>
          <w:b/>
          <w:color w:val="000000"/>
          <w:sz w:val="22"/>
          <w:szCs w:val="22"/>
        </w:rPr>
      </w:pPr>
      <w:r w:rsidRPr="00A91F41">
        <w:rPr>
          <w:rFonts w:ascii="Segoe UI" w:hAnsi="Segoe UI" w:cs="Segoe UI"/>
          <w:b/>
          <w:color w:val="000000"/>
          <w:sz w:val="22"/>
          <w:szCs w:val="22"/>
        </w:rPr>
        <w:t>A. Sene Başı Çalışmaları (Ders Yılı Başlamadan Önce ve İlk Haftalar)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Kurul Katılımı: Sene Başı Öğretmenler Kurulu toplantısına katılır ve alınan kararları uygular.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Zümre Toplantıları: Eğitim Kurumu Sınıf/Alan Zümre Toplantılarını gerçekleştirir, zümre başkanı seçer, yıllık plan taslağını oluşturur ve kararları tutanağa bağlayarak idareye sunar.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Yıllık Planların Hazırlanması: Ders programı belli olduktan sonra okutulacak dersler için Ünitelendirilmiş Yıllık Planlar hazırlar, imzalar ve e-Müfredat/okul yönetimi sistemine yükler.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Ders ve Sınıf Hazırlığı: İlk ders haftasında dersin kazanımlarını, kaynak kitaplarını, proje/performans değerlendirme kriterlerini öğrencilere açıklar.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Sosyal Kulüp Planlaması: Danışman öğretmeni olduğu öğrenci kulübünün yıllık çalışma planını ve üye listelerini hazırlar.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Sınıf Rehberliği Planı: Sınıf rehber öğretmeni olduğu şube için rehberlik yıllık çalışma planını hazırlar ve rehberlik servisine teslim eder.</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65665" w:rsidP="00A91F41">
      <w:pPr>
        <w:spacing w:after="0" w:line="240" w:lineRule="auto"/>
        <w:rPr>
          <w:rFonts w:ascii="Segoe UI" w:hAnsi="Segoe UI" w:cs="Segoe UI"/>
          <w:b/>
          <w:color w:val="000000"/>
          <w:sz w:val="22"/>
          <w:szCs w:val="22"/>
        </w:rPr>
      </w:pPr>
      <w:r w:rsidRPr="00A91F41">
        <w:rPr>
          <w:rFonts w:ascii="Segoe UI" w:hAnsi="Segoe UI" w:cs="Segoe UI"/>
          <w:b/>
          <w:color w:val="000000"/>
          <w:sz w:val="22"/>
          <w:szCs w:val="22"/>
        </w:rPr>
        <w:lastRenderedPageBreak/>
        <w:t>B. Dönem İçi Çalışmaları</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Sınıf Defterinin İşlenmesi: Her ders saati sonunda sınıf defterine işlenen konuyu/kazanımı yazar, devamsız öğrencileri tespit eder ve defteri mavi tükenmez kalemle imzalar.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Nöbet Görevi: Nöbet çizelgesinde belirlenen gün ve alanda nöbet görevini yürütür, nöbet defterini doldurur ve imzalar.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Ölçme ve Değerlendirme:</w:t>
      </w:r>
    </w:p>
    <w:p w:rsidR="00A65665" w:rsidRPr="00A91F41" w:rsidRDefault="00A65665" w:rsidP="00A91F41">
      <w:pPr>
        <w:spacing w:after="0" w:line="240" w:lineRule="auto"/>
        <w:ind w:left="720"/>
        <w:rPr>
          <w:rFonts w:ascii="Segoe UI" w:hAnsi="Segoe UI" w:cs="Segoe UI"/>
          <w:color w:val="000000"/>
          <w:sz w:val="22"/>
          <w:szCs w:val="22"/>
        </w:rPr>
      </w:pPr>
      <w:r w:rsidRPr="00A91F41">
        <w:rPr>
          <w:rFonts w:ascii="Segoe UI" w:hAnsi="Segoe UI" w:cs="Segoe UI"/>
          <w:color w:val="000000"/>
          <w:sz w:val="22"/>
          <w:szCs w:val="22"/>
        </w:rPr>
        <w:t xml:space="preserve">    </w:t>
      </w:r>
      <w:r w:rsidR="00A91F41" w:rsidRPr="00A91F41">
        <w:rPr>
          <w:rFonts w:ascii="Segoe UI" w:hAnsi="Segoe UI" w:cs="Segoe UI"/>
          <w:color w:val="000000"/>
          <w:sz w:val="22"/>
          <w:szCs w:val="22"/>
        </w:rPr>
        <w:t>■</w:t>
      </w:r>
      <w:r w:rsidRPr="00A91F41">
        <w:rPr>
          <w:rFonts w:ascii="Segoe UI" w:hAnsi="Segoe UI" w:cs="Segoe UI"/>
          <w:color w:val="000000"/>
          <w:sz w:val="22"/>
          <w:szCs w:val="22"/>
        </w:rPr>
        <w:t xml:space="preserve">   Her dönem en az iki yazılı sınav yapar ve cevap anahtarını hazırlar.</w:t>
      </w:r>
    </w:p>
    <w:p w:rsidR="00A65665" w:rsidRPr="00A91F41" w:rsidRDefault="00A65665" w:rsidP="00A91F41">
      <w:pPr>
        <w:spacing w:after="0" w:line="240" w:lineRule="auto"/>
        <w:ind w:left="720"/>
        <w:rPr>
          <w:rFonts w:ascii="Segoe UI" w:hAnsi="Segoe UI" w:cs="Segoe UI"/>
          <w:color w:val="000000"/>
          <w:sz w:val="22"/>
          <w:szCs w:val="22"/>
        </w:rPr>
      </w:pPr>
      <w:r w:rsidRPr="00A91F41">
        <w:rPr>
          <w:rFonts w:ascii="Segoe UI" w:hAnsi="Segoe UI" w:cs="Segoe UI"/>
          <w:color w:val="000000"/>
          <w:sz w:val="22"/>
          <w:szCs w:val="22"/>
        </w:rPr>
        <w:t xml:space="preserve">    </w:t>
      </w:r>
      <w:r w:rsidR="00A91F41" w:rsidRPr="00A91F41">
        <w:rPr>
          <w:rFonts w:ascii="Segoe UI" w:hAnsi="Segoe UI" w:cs="Segoe UI"/>
          <w:color w:val="000000"/>
          <w:sz w:val="22"/>
          <w:szCs w:val="22"/>
        </w:rPr>
        <w:t>■</w:t>
      </w:r>
      <w:r w:rsidRPr="00A91F41">
        <w:rPr>
          <w:rFonts w:ascii="Segoe UI" w:hAnsi="Segoe UI" w:cs="Segoe UI"/>
          <w:color w:val="000000"/>
          <w:sz w:val="22"/>
          <w:szCs w:val="22"/>
        </w:rPr>
        <w:t xml:space="preserve">   Yazılı sınav kağıtlarını okur, sınav analizini yapar.</w:t>
      </w:r>
    </w:p>
    <w:p w:rsidR="00A65665" w:rsidRPr="00A91F41" w:rsidRDefault="00A65665" w:rsidP="00A91F41">
      <w:pPr>
        <w:spacing w:after="0" w:line="240" w:lineRule="auto"/>
        <w:ind w:left="720"/>
        <w:rPr>
          <w:rFonts w:ascii="Segoe UI" w:hAnsi="Segoe UI" w:cs="Segoe UI"/>
          <w:color w:val="000000"/>
          <w:sz w:val="22"/>
          <w:szCs w:val="22"/>
        </w:rPr>
      </w:pPr>
      <w:r w:rsidRPr="00A91F41">
        <w:rPr>
          <w:rFonts w:ascii="Segoe UI" w:hAnsi="Segoe UI" w:cs="Segoe UI"/>
          <w:color w:val="000000"/>
          <w:sz w:val="22"/>
          <w:szCs w:val="22"/>
        </w:rPr>
        <w:t xml:space="preserve">    </w:t>
      </w:r>
      <w:r w:rsidR="00A91F41" w:rsidRPr="00A91F41">
        <w:rPr>
          <w:rFonts w:ascii="Segoe UI" w:hAnsi="Segoe UI" w:cs="Segoe UI"/>
          <w:color w:val="000000"/>
          <w:sz w:val="22"/>
          <w:szCs w:val="22"/>
        </w:rPr>
        <w:t>■</w:t>
      </w:r>
      <w:r w:rsidRPr="00A91F41">
        <w:rPr>
          <w:rFonts w:ascii="Segoe UI" w:hAnsi="Segoe UI" w:cs="Segoe UI"/>
          <w:color w:val="000000"/>
          <w:sz w:val="22"/>
          <w:szCs w:val="22"/>
        </w:rPr>
        <w:t xml:space="preserve">   Performans çalışmalarını puanlama ölçeklerine göre değerlendirir.</w:t>
      </w:r>
    </w:p>
    <w:p w:rsidR="00A65665" w:rsidRPr="00A91F41" w:rsidRDefault="00A65665" w:rsidP="00A91F41">
      <w:pPr>
        <w:spacing w:after="0" w:line="240" w:lineRule="auto"/>
        <w:ind w:left="720"/>
        <w:rPr>
          <w:rFonts w:ascii="Segoe UI" w:hAnsi="Segoe UI" w:cs="Segoe UI"/>
          <w:color w:val="000000"/>
          <w:sz w:val="22"/>
          <w:szCs w:val="22"/>
        </w:rPr>
      </w:pPr>
      <w:r w:rsidRPr="00A91F41">
        <w:rPr>
          <w:rFonts w:ascii="Segoe UI" w:hAnsi="Segoe UI" w:cs="Segoe UI"/>
          <w:color w:val="000000"/>
          <w:sz w:val="22"/>
          <w:szCs w:val="22"/>
        </w:rPr>
        <w:t xml:space="preserve">    </w:t>
      </w:r>
      <w:r w:rsidR="00A91F41" w:rsidRPr="00A91F41">
        <w:rPr>
          <w:rFonts w:ascii="Segoe UI" w:hAnsi="Segoe UI" w:cs="Segoe UI"/>
          <w:color w:val="000000"/>
          <w:sz w:val="22"/>
          <w:szCs w:val="22"/>
        </w:rPr>
        <w:t>■</w:t>
      </w:r>
      <w:r w:rsidRPr="00A91F41">
        <w:rPr>
          <w:rFonts w:ascii="Segoe UI" w:hAnsi="Segoe UI" w:cs="Segoe UI"/>
          <w:color w:val="000000"/>
          <w:sz w:val="22"/>
          <w:szCs w:val="22"/>
        </w:rPr>
        <w:t xml:space="preserve">   Notları sınav tarihinden itibaren en geç 10 iş günü içinde e-Okul sistemine girer.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Rehberlik Etkinlikleri: Haftalık rehberlik ders saatinde sınıf rehberlik etkinliklerini uygular.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Veli Toplantıları: Dönem içinde en az bir kez şube veli toplantısı düzenler, tutanaklarını idareye sunar.</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65665" w:rsidP="00A91F41">
      <w:pPr>
        <w:spacing w:after="0" w:line="240" w:lineRule="auto"/>
        <w:rPr>
          <w:rFonts w:ascii="Segoe UI" w:hAnsi="Segoe UI" w:cs="Segoe UI"/>
          <w:b/>
          <w:color w:val="000000"/>
          <w:sz w:val="22"/>
          <w:szCs w:val="22"/>
        </w:rPr>
      </w:pPr>
      <w:r w:rsidRPr="00A91F41">
        <w:rPr>
          <w:rFonts w:ascii="Segoe UI" w:hAnsi="Segoe UI" w:cs="Segoe UI"/>
          <w:b/>
          <w:color w:val="000000"/>
          <w:sz w:val="22"/>
          <w:szCs w:val="22"/>
        </w:rPr>
        <w:t>C. Sene Sonu Çalışmaları (Ders Yılının Son İki Haftası)</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e-Okul Veri Girişleri: Davranış notlarını, sosyal etkinlik veri girişlerini, okunan kitap bilgilerini ve karne görüşlerini e-</w:t>
      </w:r>
      <w:proofErr w:type="spellStart"/>
      <w:r w:rsidR="00A65665" w:rsidRPr="00A91F41">
        <w:rPr>
          <w:rFonts w:ascii="Segoe UI" w:hAnsi="Segoe UI" w:cs="Segoe UI"/>
          <w:color w:val="000000"/>
          <w:sz w:val="22"/>
          <w:szCs w:val="22"/>
        </w:rPr>
        <w:t>Okul'a</w:t>
      </w:r>
      <w:proofErr w:type="spellEnd"/>
      <w:r w:rsidR="00A65665" w:rsidRPr="00A91F41">
        <w:rPr>
          <w:rFonts w:ascii="Segoe UI" w:hAnsi="Segoe UI" w:cs="Segoe UI"/>
          <w:color w:val="000000"/>
          <w:sz w:val="22"/>
          <w:szCs w:val="22"/>
        </w:rPr>
        <w:t xml:space="preserve"> eksiksiz girer.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Evrak ve Dosya Teslimi: Okul idaresine şu evrakları teslim eder:</w:t>
      </w:r>
    </w:p>
    <w:p w:rsidR="00A65665" w:rsidRPr="00A91F41" w:rsidRDefault="00A65665" w:rsidP="00A91F41">
      <w:pPr>
        <w:spacing w:after="0" w:line="240" w:lineRule="auto"/>
        <w:ind w:left="720"/>
        <w:rPr>
          <w:rFonts w:ascii="Segoe UI" w:hAnsi="Segoe UI" w:cs="Segoe UI"/>
          <w:color w:val="000000"/>
          <w:sz w:val="22"/>
          <w:szCs w:val="22"/>
        </w:rPr>
      </w:pPr>
      <w:r w:rsidRPr="00A91F41">
        <w:rPr>
          <w:rFonts w:ascii="Segoe UI" w:hAnsi="Segoe UI" w:cs="Segoe UI"/>
          <w:color w:val="000000"/>
          <w:sz w:val="22"/>
          <w:szCs w:val="22"/>
        </w:rPr>
        <w:t xml:space="preserve">    </w:t>
      </w:r>
      <w:r w:rsidR="00A91F41" w:rsidRPr="00A91F41">
        <w:rPr>
          <w:rFonts w:ascii="Segoe UI" w:hAnsi="Segoe UI" w:cs="Segoe UI"/>
          <w:color w:val="000000"/>
          <w:sz w:val="22"/>
          <w:szCs w:val="22"/>
        </w:rPr>
        <w:t>■</w:t>
      </w:r>
      <w:r w:rsidRPr="00A91F41">
        <w:rPr>
          <w:rFonts w:ascii="Segoe UI" w:hAnsi="Segoe UI" w:cs="Segoe UI"/>
          <w:color w:val="000000"/>
          <w:sz w:val="22"/>
          <w:szCs w:val="22"/>
        </w:rPr>
        <w:t xml:space="preserve">   Ders kesim raporları (Her ders için ayrı ayrı öğretim programının tamamlanma durumunu gösterir).</w:t>
      </w:r>
    </w:p>
    <w:p w:rsidR="00A65665" w:rsidRPr="00A91F41" w:rsidRDefault="00A65665" w:rsidP="00A91F41">
      <w:pPr>
        <w:spacing w:after="0" w:line="240" w:lineRule="auto"/>
        <w:ind w:left="720"/>
        <w:rPr>
          <w:rFonts w:ascii="Segoe UI" w:hAnsi="Segoe UI" w:cs="Segoe UI"/>
          <w:color w:val="000000"/>
          <w:sz w:val="22"/>
          <w:szCs w:val="22"/>
        </w:rPr>
      </w:pPr>
      <w:r w:rsidRPr="00A91F41">
        <w:rPr>
          <w:rFonts w:ascii="Segoe UI" w:hAnsi="Segoe UI" w:cs="Segoe UI"/>
          <w:color w:val="000000"/>
          <w:sz w:val="22"/>
          <w:szCs w:val="22"/>
        </w:rPr>
        <w:t xml:space="preserve">    </w:t>
      </w:r>
      <w:r w:rsidR="00A91F41" w:rsidRPr="00A91F41">
        <w:rPr>
          <w:rFonts w:ascii="Segoe UI" w:hAnsi="Segoe UI" w:cs="Segoe UI"/>
          <w:color w:val="000000"/>
          <w:sz w:val="22"/>
          <w:szCs w:val="22"/>
        </w:rPr>
        <w:t>■</w:t>
      </w:r>
      <w:r w:rsidRPr="00A91F41">
        <w:rPr>
          <w:rFonts w:ascii="Segoe UI" w:hAnsi="Segoe UI" w:cs="Segoe UI"/>
          <w:color w:val="000000"/>
          <w:sz w:val="22"/>
          <w:szCs w:val="22"/>
        </w:rPr>
        <w:t xml:space="preserve">   Sene sonu zümre öğretmenler kurulu toplantı tutanakları.</w:t>
      </w:r>
    </w:p>
    <w:p w:rsidR="00A65665" w:rsidRPr="00A91F41" w:rsidRDefault="00A65665" w:rsidP="00A91F41">
      <w:pPr>
        <w:spacing w:after="0" w:line="240" w:lineRule="auto"/>
        <w:ind w:left="720"/>
        <w:rPr>
          <w:rFonts w:ascii="Segoe UI" w:hAnsi="Segoe UI" w:cs="Segoe UI"/>
          <w:color w:val="000000"/>
          <w:sz w:val="22"/>
          <w:szCs w:val="22"/>
        </w:rPr>
      </w:pPr>
      <w:r w:rsidRPr="00A91F41">
        <w:rPr>
          <w:rFonts w:ascii="Segoe UI" w:hAnsi="Segoe UI" w:cs="Segoe UI"/>
          <w:color w:val="000000"/>
          <w:sz w:val="22"/>
          <w:szCs w:val="22"/>
        </w:rPr>
        <w:t xml:space="preserve">    </w:t>
      </w:r>
      <w:r w:rsidR="00A91F41" w:rsidRPr="00A91F41">
        <w:rPr>
          <w:rFonts w:ascii="Segoe UI" w:hAnsi="Segoe UI" w:cs="Segoe UI"/>
          <w:color w:val="000000"/>
          <w:sz w:val="22"/>
          <w:szCs w:val="22"/>
        </w:rPr>
        <w:t>■</w:t>
      </w:r>
      <w:r w:rsidRPr="00A91F41">
        <w:rPr>
          <w:rFonts w:ascii="Segoe UI" w:hAnsi="Segoe UI" w:cs="Segoe UI"/>
          <w:color w:val="000000"/>
          <w:sz w:val="22"/>
          <w:szCs w:val="22"/>
        </w:rPr>
        <w:t xml:space="preserve">   Rehberlik yıl sonu faaliyet raporu (Sınıf rehber öğretmenleri için).</w:t>
      </w:r>
    </w:p>
    <w:p w:rsidR="00A65665" w:rsidRPr="00A91F41" w:rsidRDefault="00A65665" w:rsidP="00A91F41">
      <w:pPr>
        <w:spacing w:after="0" w:line="240" w:lineRule="auto"/>
        <w:ind w:left="720"/>
        <w:rPr>
          <w:rFonts w:ascii="Segoe UI" w:hAnsi="Segoe UI" w:cs="Segoe UI"/>
          <w:color w:val="000000"/>
          <w:sz w:val="22"/>
          <w:szCs w:val="22"/>
        </w:rPr>
      </w:pPr>
      <w:r w:rsidRPr="00A91F41">
        <w:rPr>
          <w:rFonts w:ascii="Segoe UI" w:hAnsi="Segoe UI" w:cs="Segoe UI"/>
          <w:color w:val="000000"/>
          <w:sz w:val="22"/>
          <w:szCs w:val="22"/>
        </w:rPr>
        <w:t xml:space="preserve">    </w:t>
      </w:r>
      <w:r w:rsidR="00A91F41" w:rsidRPr="00A91F41">
        <w:rPr>
          <w:rFonts w:ascii="Segoe UI" w:hAnsi="Segoe UI" w:cs="Segoe UI"/>
          <w:color w:val="000000"/>
          <w:sz w:val="22"/>
          <w:szCs w:val="22"/>
        </w:rPr>
        <w:t>■</w:t>
      </w:r>
      <w:r w:rsidRPr="00A91F41">
        <w:rPr>
          <w:rFonts w:ascii="Segoe UI" w:hAnsi="Segoe UI" w:cs="Segoe UI"/>
          <w:color w:val="000000"/>
          <w:sz w:val="22"/>
          <w:szCs w:val="22"/>
        </w:rPr>
        <w:t xml:space="preserve">   Sosyal kulüp yıl sonu faaliyet raporu (Kulüp danışman öğretmenleri için).</w:t>
      </w:r>
    </w:p>
    <w:p w:rsidR="00A65665" w:rsidRPr="00A91F41" w:rsidRDefault="00A65665" w:rsidP="00A91F41">
      <w:pPr>
        <w:spacing w:after="0" w:line="240" w:lineRule="auto"/>
        <w:ind w:left="720"/>
        <w:rPr>
          <w:rFonts w:ascii="Segoe UI" w:hAnsi="Segoe UI" w:cs="Segoe UI"/>
          <w:color w:val="000000"/>
          <w:sz w:val="22"/>
          <w:szCs w:val="22"/>
        </w:rPr>
      </w:pPr>
      <w:r w:rsidRPr="00A91F41">
        <w:rPr>
          <w:rFonts w:ascii="Segoe UI" w:hAnsi="Segoe UI" w:cs="Segoe UI"/>
          <w:color w:val="000000"/>
          <w:sz w:val="22"/>
          <w:szCs w:val="22"/>
        </w:rPr>
        <w:t xml:space="preserve">    </w:t>
      </w:r>
      <w:r w:rsidR="00A91F41" w:rsidRPr="00A91F41">
        <w:rPr>
          <w:rFonts w:ascii="Segoe UI" w:hAnsi="Segoe UI" w:cs="Segoe UI"/>
          <w:color w:val="000000"/>
          <w:sz w:val="22"/>
          <w:szCs w:val="22"/>
        </w:rPr>
        <w:t>■</w:t>
      </w:r>
      <w:r w:rsidRPr="00A91F41">
        <w:rPr>
          <w:rFonts w:ascii="Segoe UI" w:hAnsi="Segoe UI" w:cs="Segoe UI"/>
          <w:color w:val="000000"/>
          <w:sz w:val="22"/>
          <w:szCs w:val="22"/>
        </w:rPr>
        <w:t xml:space="preserve">   Veli toplantı tutanakları ve imza sirküleri.</w:t>
      </w:r>
    </w:p>
    <w:p w:rsidR="00A65665" w:rsidRPr="00A91F41" w:rsidRDefault="00A65665" w:rsidP="00A91F41">
      <w:pPr>
        <w:spacing w:after="0" w:line="240" w:lineRule="auto"/>
        <w:ind w:left="720"/>
        <w:rPr>
          <w:rFonts w:ascii="Segoe UI" w:hAnsi="Segoe UI" w:cs="Segoe UI"/>
          <w:color w:val="000000"/>
          <w:sz w:val="22"/>
          <w:szCs w:val="22"/>
        </w:rPr>
      </w:pPr>
      <w:r w:rsidRPr="00A91F41">
        <w:rPr>
          <w:rFonts w:ascii="Segoe UI" w:hAnsi="Segoe UI" w:cs="Segoe UI"/>
          <w:color w:val="000000"/>
          <w:sz w:val="22"/>
          <w:szCs w:val="22"/>
        </w:rPr>
        <w:t xml:space="preserve">    </w:t>
      </w:r>
      <w:r w:rsidR="00A91F41" w:rsidRPr="00A91F41">
        <w:rPr>
          <w:rFonts w:ascii="Segoe UI" w:hAnsi="Segoe UI" w:cs="Segoe UI"/>
          <w:color w:val="000000"/>
          <w:sz w:val="22"/>
          <w:szCs w:val="22"/>
        </w:rPr>
        <w:t>■</w:t>
      </w:r>
      <w:r w:rsidRPr="00A91F41">
        <w:rPr>
          <w:rFonts w:ascii="Segoe UI" w:hAnsi="Segoe UI" w:cs="Segoe UI"/>
          <w:color w:val="000000"/>
          <w:sz w:val="22"/>
          <w:szCs w:val="22"/>
        </w:rPr>
        <w:t xml:space="preserve">   Sınav analiz raporları ve değerlendirme ölçekleri (Performans/Proje ölçekleri).</w:t>
      </w:r>
    </w:p>
    <w:p w:rsidR="00A65665" w:rsidRPr="00A91F41" w:rsidRDefault="00A65665" w:rsidP="00A91F41">
      <w:pPr>
        <w:spacing w:after="0" w:line="240" w:lineRule="auto"/>
        <w:ind w:left="720"/>
        <w:rPr>
          <w:rFonts w:ascii="Segoe UI" w:hAnsi="Segoe UI" w:cs="Segoe UI"/>
          <w:color w:val="000000"/>
          <w:sz w:val="22"/>
          <w:szCs w:val="22"/>
        </w:rPr>
      </w:pPr>
      <w:r w:rsidRPr="00A91F41">
        <w:rPr>
          <w:rFonts w:ascii="Segoe UI" w:hAnsi="Segoe UI" w:cs="Segoe UI"/>
          <w:color w:val="000000"/>
          <w:sz w:val="22"/>
          <w:szCs w:val="22"/>
        </w:rPr>
        <w:t xml:space="preserve">    </w:t>
      </w:r>
      <w:r w:rsidR="00A91F41" w:rsidRPr="00A91F41">
        <w:rPr>
          <w:rFonts w:ascii="Segoe UI" w:hAnsi="Segoe UI" w:cs="Segoe UI"/>
          <w:color w:val="000000"/>
          <w:sz w:val="22"/>
          <w:szCs w:val="22"/>
        </w:rPr>
        <w:t>■</w:t>
      </w:r>
      <w:r w:rsidRPr="00A91F41">
        <w:rPr>
          <w:rFonts w:ascii="Segoe UI" w:hAnsi="Segoe UI" w:cs="Segoe UI"/>
          <w:color w:val="000000"/>
          <w:sz w:val="22"/>
          <w:szCs w:val="22"/>
        </w:rPr>
        <w:t xml:space="preserve">   Sınav kağıtları (Düzenli paketlenmiş, üzerinde ders adı, sınıfı, sınav dönemi ve öğretmen imzası olan zarflar içinde).</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65665" w:rsidP="00A91F41">
      <w:pPr>
        <w:shd w:val="clear" w:color="auto" w:fill="BF4E14" w:themeFill="accent2" w:themeFillShade="BF"/>
        <w:spacing w:after="0" w:line="240" w:lineRule="auto"/>
        <w:rPr>
          <w:rFonts w:ascii="Segoe UI" w:hAnsi="Segoe UI" w:cs="Segoe UI"/>
          <w:b/>
          <w:color w:val="FFFFFF" w:themeColor="background1"/>
        </w:rPr>
      </w:pPr>
      <w:r w:rsidRPr="00A91F41">
        <w:rPr>
          <w:rFonts w:ascii="Segoe UI" w:hAnsi="Segoe UI" w:cs="Segoe UI"/>
          <w:b/>
          <w:color w:val="FFFFFF" w:themeColor="background1"/>
        </w:rPr>
        <w:t>3. Sınıf Rehber Öğretmeninin Görevleri</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65665" w:rsidP="00A91F41">
      <w:pPr>
        <w:spacing w:after="0" w:line="240" w:lineRule="auto"/>
        <w:rPr>
          <w:rFonts w:ascii="Segoe UI" w:hAnsi="Segoe UI" w:cs="Segoe UI"/>
          <w:color w:val="000000"/>
          <w:sz w:val="22"/>
          <w:szCs w:val="22"/>
        </w:rPr>
      </w:pPr>
      <w:r w:rsidRPr="00A91F41">
        <w:rPr>
          <w:rFonts w:ascii="Segoe UI" w:hAnsi="Segoe UI" w:cs="Segoe UI"/>
          <w:color w:val="000000"/>
          <w:sz w:val="22"/>
          <w:szCs w:val="22"/>
        </w:rPr>
        <w:t>Sınıf rehber öğretmeni, sınıfındaki öğrencilerin akademik, sosyal ve kişisel gelişimlerini takip eden temel sorumludur.</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Rehberlik Planı: Sınıfın yıllık rehberlik planını hazırlar, uygulamaları yürütür.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Öğrenci Bilgileri: e-</w:t>
      </w:r>
      <w:proofErr w:type="spellStart"/>
      <w:r w:rsidR="00A65665" w:rsidRPr="00A91F41">
        <w:rPr>
          <w:rFonts w:ascii="Segoe UI" w:hAnsi="Segoe UI" w:cs="Segoe UI"/>
          <w:color w:val="000000"/>
          <w:sz w:val="22"/>
          <w:szCs w:val="22"/>
        </w:rPr>
        <w:t>Okul'daki</w:t>
      </w:r>
      <w:proofErr w:type="spellEnd"/>
      <w:r w:rsidR="00A65665" w:rsidRPr="00A91F41">
        <w:rPr>
          <w:rFonts w:ascii="Segoe UI" w:hAnsi="Segoe UI" w:cs="Segoe UI"/>
          <w:color w:val="000000"/>
          <w:sz w:val="22"/>
          <w:szCs w:val="22"/>
        </w:rPr>
        <w:t xml:space="preserve"> öğrenci gelişim dosyalarının (Sosyal Etkinlikler, Kişisel Bilgiler) güncelliğini sağlar.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Veli İletişimi: Velilerle düzenli iletişim kurar, sınıf veli toplantılarını organize eder.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Yönlendirme: Özel eğitime ihtiyaç duyan veya psikolojik destek alması gereken öğrencileri okul rehberlik servisine (RAM yönlendirmesi için) bildirir.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Şube Öğretmenler Kurulu (ŞÖK): Sorumlu olduğu sınıfın ŞÖK toplantısını koordine eder, öğrenci durumlarını ders öğretmenleriyle birlikte değerlendirir.</w:t>
      </w:r>
    </w:p>
    <w:p w:rsidR="00A65665" w:rsidRDefault="00A65665" w:rsidP="00A91F41">
      <w:pPr>
        <w:spacing w:after="0" w:line="240" w:lineRule="auto"/>
        <w:rPr>
          <w:rFonts w:ascii="Segoe UI" w:hAnsi="Segoe UI" w:cs="Segoe UI"/>
          <w:color w:val="000000"/>
          <w:sz w:val="22"/>
          <w:szCs w:val="22"/>
        </w:rPr>
      </w:pPr>
    </w:p>
    <w:p w:rsidR="00A91F41" w:rsidRDefault="00A91F41" w:rsidP="00A91F41">
      <w:pPr>
        <w:spacing w:after="0" w:line="240" w:lineRule="auto"/>
        <w:rPr>
          <w:rFonts w:ascii="Segoe UI" w:hAnsi="Segoe UI" w:cs="Segoe UI"/>
          <w:color w:val="000000"/>
          <w:sz w:val="22"/>
          <w:szCs w:val="22"/>
        </w:rPr>
      </w:pPr>
    </w:p>
    <w:p w:rsidR="00A91F41" w:rsidRDefault="00A91F41" w:rsidP="00A91F41">
      <w:pPr>
        <w:spacing w:after="0" w:line="240" w:lineRule="auto"/>
        <w:rPr>
          <w:rFonts w:ascii="Segoe UI" w:hAnsi="Segoe UI" w:cs="Segoe UI"/>
          <w:color w:val="000000"/>
          <w:sz w:val="22"/>
          <w:szCs w:val="22"/>
        </w:rPr>
      </w:pPr>
    </w:p>
    <w:p w:rsidR="00A91F41" w:rsidRDefault="00A91F41" w:rsidP="00A91F41">
      <w:pPr>
        <w:spacing w:after="0" w:line="240" w:lineRule="auto"/>
        <w:rPr>
          <w:rFonts w:ascii="Segoe UI" w:hAnsi="Segoe UI" w:cs="Segoe UI"/>
          <w:color w:val="000000"/>
          <w:sz w:val="22"/>
          <w:szCs w:val="22"/>
        </w:rPr>
      </w:pPr>
    </w:p>
    <w:p w:rsidR="00A91F41" w:rsidRDefault="00A91F41" w:rsidP="00A91F41">
      <w:pPr>
        <w:spacing w:after="0" w:line="240" w:lineRule="auto"/>
        <w:rPr>
          <w:rFonts w:ascii="Segoe UI" w:hAnsi="Segoe UI" w:cs="Segoe UI"/>
          <w:color w:val="000000"/>
          <w:sz w:val="22"/>
          <w:szCs w:val="22"/>
        </w:rPr>
      </w:pPr>
    </w:p>
    <w:p w:rsidR="00A91F41" w:rsidRPr="00A91F41" w:rsidRDefault="00A91F41" w:rsidP="00A91F41">
      <w:pPr>
        <w:spacing w:after="0" w:line="240" w:lineRule="auto"/>
        <w:rPr>
          <w:rFonts w:ascii="Segoe UI" w:hAnsi="Segoe UI" w:cs="Segoe UI"/>
          <w:color w:val="000000"/>
          <w:sz w:val="22"/>
          <w:szCs w:val="22"/>
        </w:rPr>
      </w:pPr>
    </w:p>
    <w:p w:rsidR="00A65665" w:rsidRPr="00A91F41" w:rsidRDefault="00A65665" w:rsidP="00A91F41">
      <w:pPr>
        <w:shd w:val="clear" w:color="auto" w:fill="BF4E14" w:themeFill="accent2" w:themeFillShade="BF"/>
        <w:spacing w:after="0" w:line="240" w:lineRule="auto"/>
        <w:rPr>
          <w:rFonts w:ascii="Segoe UI" w:hAnsi="Segoe UI" w:cs="Segoe UI"/>
          <w:b/>
          <w:color w:val="FFFFFF" w:themeColor="background1"/>
        </w:rPr>
      </w:pPr>
      <w:r w:rsidRPr="00A91F41">
        <w:rPr>
          <w:rFonts w:ascii="Segoe UI" w:hAnsi="Segoe UI" w:cs="Segoe UI"/>
          <w:b/>
          <w:color w:val="FFFFFF" w:themeColor="background1"/>
        </w:rPr>
        <w:lastRenderedPageBreak/>
        <w:t>4. Nöbet Görevleri ve Esasları</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65665" w:rsidP="00A91F41">
      <w:pPr>
        <w:spacing w:after="0" w:line="240" w:lineRule="auto"/>
        <w:rPr>
          <w:rFonts w:ascii="Segoe UI" w:hAnsi="Segoe UI" w:cs="Segoe UI"/>
          <w:color w:val="000000"/>
          <w:sz w:val="22"/>
          <w:szCs w:val="22"/>
        </w:rPr>
      </w:pPr>
      <w:r w:rsidRPr="00A91F41">
        <w:rPr>
          <w:rFonts w:ascii="Segoe UI" w:hAnsi="Segoe UI" w:cs="Segoe UI"/>
          <w:color w:val="000000"/>
          <w:sz w:val="22"/>
          <w:szCs w:val="22"/>
        </w:rPr>
        <w:t>Nöbet görevi, okuldaki güvenliği, düzeni ve disiplini sağlamak amacıyla yürütülen yasal bir görevdir.</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Süre ve Zaman: Nöbet görevi, ilk ders başlamadan 30 dakika önce başlar ve son ders bitiminden 30 dakika sonra sona erer.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Nöbet Yeri: Çizelgeyle belirlenen nöbet yerinde (Bahçe, Katlar, Pansiyon vb.) sürekli hazır bulunur, öğrencileri gözetler.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Defter İşlemleri: Nöbet süresince meydana gelen olayları ve nöbet raporunu nöbet defterine yazar ve imzalar.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Müdahale: Okul içinde meydana gelen acil durumlar, kazalar veya disiplin olaylarında gerekli ilk müdahaleyi yapar ve okul idaresine bilgi verir.</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65665" w:rsidP="00A91F41">
      <w:pPr>
        <w:shd w:val="clear" w:color="auto" w:fill="BF4E14" w:themeFill="accent2" w:themeFillShade="BF"/>
        <w:spacing w:after="0" w:line="240" w:lineRule="auto"/>
        <w:rPr>
          <w:rFonts w:ascii="Segoe UI" w:hAnsi="Segoe UI" w:cs="Segoe UI"/>
          <w:b/>
          <w:color w:val="FFFFFF" w:themeColor="background1"/>
        </w:rPr>
      </w:pPr>
      <w:r w:rsidRPr="00A91F41">
        <w:rPr>
          <w:rFonts w:ascii="Segoe UI" w:hAnsi="Segoe UI" w:cs="Segoe UI"/>
          <w:b/>
          <w:color w:val="FFFFFF" w:themeColor="background1"/>
        </w:rPr>
        <w:t>5. Sosyal Kulüp ve Etkinlik Görevleri</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Kulüp Çalışmaları: Kulüp danışman öğretmeni olarak kulübün iç tüzüğünü hazırlar, öğrenci seçimlerini yapar, sosyal faaliyetleri planlar ve yürütür.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Toplum Hizmeti: Öğrencilerin sosyal sorumluluk duygularını geliştirmek amacıyla en az bir toplum hizmeti çalışması planlar ve uygulanmasını sağlar.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Sosyal Etkinlik Modülü: Öğrencilerin kulüp çalışmalarını ve katıldıkları etkinlikleri e-Okul Sosyal Etkinlik </w:t>
      </w:r>
      <w:proofErr w:type="spellStart"/>
      <w:r w:rsidR="00A65665" w:rsidRPr="00A91F41">
        <w:rPr>
          <w:rFonts w:ascii="Segoe UI" w:hAnsi="Segoe UI" w:cs="Segoe UI"/>
          <w:color w:val="000000"/>
          <w:sz w:val="22"/>
          <w:szCs w:val="22"/>
        </w:rPr>
        <w:t>Modülü'ne</w:t>
      </w:r>
      <w:proofErr w:type="spellEnd"/>
      <w:r w:rsidR="00A65665" w:rsidRPr="00A91F41">
        <w:rPr>
          <w:rFonts w:ascii="Segoe UI" w:hAnsi="Segoe UI" w:cs="Segoe UI"/>
          <w:color w:val="000000"/>
          <w:sz w:val="22"/>
          <w:szCs w:val="22"/>
        </w:rPr>
        <w:t xml:space="preserve"> işler.</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65665" w:rsidP="00A91F41">
      <w:pPr>
        <w:shd w:val="clear" w:color="auto" w:fill="BF4E14" w:themeFill="accent2" w:themeFillShade="BF"/>
        <w:spacing w:after="0" w:line="240" w:lineRule="auto"/>
        <w:rPr>
          <w:rFonts w:ascii="Segoe UI" w:hAnsi="Segoe UI" w:cs="Segoe UI"/>
          <w:b/>
          <w:color w:val="FFFFFF" w:themeColor="background1"/>
        </w:rPr>
      </w:pPr>
      <w:r w:rsidRPr="00A91F41">
        <w:rPr>
          <w:rFonts w:ascii="Segoe UI" w:hAnsi="Segoe UI" w:cs="Segoe UI"/>
          <w:b/>
          <w:color w:val="FFFFFF" w:themeColor="background1"/>
        </w:rPr>
        <w:t>6. İmam Hatip Meslek Dersleri Öğretmenlerinin Özel Görev ve Sorumlulukları</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65665" w:rsidP="00505CB9">
      <w:pPr>
        <w:spacing w:after="0" w:line="240" w:lineRule="auto"/>
        <w:ind w:firstLine="993"/>
        <w:jc w:val="both"/>
        <w:rPr>
          <w:rFonts w:ascii="Segoe UI" w:hAnsi="Segoe UI" w:cs="Segoe UI"/>
          <w:color w:val="000000"/>
          <w:sz w:val="22"/>
          <w:szCs w:val="22"/>
        </w:rPr>
      </w:pPr>
      <w:r w:rsidRPr="00A91F41">
        <w:rPr>
          <w:rFonts w:ascii="Segoe UI" w:hAnsi="Segoe UI" w:cs="Segoe UI"/>
          <w:color w:val="000000"/>
          <w:sz w:val="22"/>
          <w:szCs w:val="22"/>
        </w:rPr>
        <w:t>Anadolu İmam Hatip Liselerinde görev yapan meslek dersleri öğretmenleri (Kur'an-ı Kerim, Hadis, Fıkıh, Tefsir, Kelam, Siyer, Hitabet ve Mesleki Uygulama, Arapça vb.), diğer ortaöğretim branş öğretmenlerinin genel görevlerinin yanı sıra dini, mesleki ve kurumsal iş birliğine dayalı aşağıdaki özel görevleri de yerine getirmekle yükümlüdür:</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Mesleki Uygulama (Staj) Koordinatörlüğü: Öğrencilerin camilerde ve dini kurumlarda (İlçe Müftülüğü ile koordineli olarak) imam-hatiplik, müezzinlik, vaizlik ve Kur'an kursu öğreticiliği mesleki uygulamalarını koordine eder, öğrencileri yerinde denetler ve puanlama baremlerine göre değerlendirir.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Mesleki Yarışmalara Hazırlık: Din Öğretimi Genel Müdürlüğü tarafından her yıl düzenlenen "Genç </w:t>
      </w:r>
      <w:proofErr w:type="spellStart"/>
      <w:r w:rsidR="00A65665" w:rsidRPr="00A91F41">
        <w:rPr>
          <w:rFonts w:ascii="Segoe UI" w:hAnsi="Segoe UI" w:cs="Segoe UI"/>
          <w:color w:val="000000"/>
          <w:sz w:val="22"/>
          <w:szCs w:val="22"/>
        </w:rPr>
        <w:t>Sadalar</w:t>
      </w:r>
      <w:proofErr w:type="spellEnd"/>
      <w:r w:rsidR="00A65665" w:rsidRPr="00A91F41">
        <w:rPr>
          <w:rFonts w:ascii="Segoe UI" w:hAnsi="Segoe UI" w:cs="Segoe UI"/>
          <w:color w:val="000000"/>
          <w:sz w:val="22"/>
          <w:szCs w:val="22"/>
        </w:rPr>
        <w:t>" (Ezan Okuma), "Genç Bilaller" (Kur'an-ı Kerim'i Güzel Okuma), "Genç Hatipler Minberde" (Hutbe Okuma) ve "Genç Muhafızlar" (Hafızlık) yarışmalarına öğrencileri hazırlar, okul elemelerini yapar ve yarışmalara refakat eder.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Kandil ve Özel Gün Programları: </w:t>
      </w:r>
      <w:proofErr w:type="spellStart"/>
      <w:r w:rsidR="00A65665" w:rsidRPr="00A91F41">
        <w:rPr>
          <w:rFonts w:ascii="Segoe UI" w:hAnsi="Segoe UI" w:cs="Segoe UI"/>
          <w:color w:val="000000"/>
          <w:sz w:val="22"/>
          <w:szCs w:val="22"/>
        </w:rPr>
        <w:t>Mevlid</w:t>
      </w:r>
      <w:proofErr w:type="spellEnd"/>
      <w:r w:rsidR="00A65665" w:rsidRPr="00A91F41">
        <w:rPr>
          <w:rFonts w:ascii="Segoe UI" w:hAnsi="Segoe UI" w:cs="Segoe UI"/>
          <w:color w:val="000000"/>
          <w:sz w:val="22"/>
          <w:szCs w:val="22"/>
        </w:rPr>
        <w:t xml:space="preserve">, </w:t>
      </w:r>
      <w:r w:rsidR="00505CB9" w:rsidRPr="00A91F41">
        <w:rPr>
          <w:rFonts w:ascii="Segoe UI" w:hAnsi="Segoe UI" w:cs="Segoe UI"/>
          <w:color w:val="000000"/>
          <w:sz w:val="22"/>
          <w:szCs w:val="22"/>
        </w:rPr>
        <w:t>Regaip</w:t>
      </w:r>
      <w:r w:rsidR="00A65665" w:rsidRPr="00A91F41">
        <w:rPr>
          <w:rFonts w:ascii="Segoe UI" w:hAnsi="Segoe UI" w:cs="Segoe UI"/>
          <w:color w:val="000000"/>
          <w:sz w:val="22"/>
          <w:szCs w:val="22"/>
        </w:rPr>
        <w:t xml:space="preserve">, </w:t>
      </w:r>
      <w:r w:rsidR="00505CB9" w:rsidRPr="00A91F41">
        <w:rPr>
          <w:rFonts w:ascii="Segoe UI" w:hAnsi="Segoe UI" w:cs="Segoe UI"/>
          <w:color w:val="000000"/>
          <w:sz w:val="22"/>
          <w:szCs w:val="22"/>
        </w:rPr>
        <w:t>Miraç</w:t>
      </w:r>
      <w:r w:rsidR="00A65665" w:rsidRPr="00A91F41">
        <w:rPr>
          <w:rFonts w:ascii="Segoe UI" w:hAnsi="Segoe UI" w:cs="Segoe UI"/>
          <w:color w:val="000000"/>
          <w:sz w:val="22"/>
          <w:szCs w:val="22"/>
        </w:rPr>
        <w:t xml:space="preserve"> ve Berat kandilleri ile diğer dini gün ve gecelerde okul içi, okul dışı veya camilerde gerçekleştirilecek dini/sosyal programları planlar, hazırlar ve öğrencilerin sunumlarını koordine eder.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Kalite Takip Sistemi (KTS) Eylemleri: KTS portalında yer alan ve doğrudan meslek dersleri alanını ilgilendiren "Mesleki Gelişim" ile "Değerler Eğitimi" alanlarındaki aylık hedefleri gerçekleştirir ve raporlarını sistem koordinatörüne teslim eder.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Dini Yayın ve Pano Çalışmaları: Okuldaki mesleki ve dini panoların düzenlenmesi, hadis ve ayet köşelerinin oluşturulması, dini günlere dair broşür/bülten hazırlanması çalışmalarını yürütür.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Mesleki Yarışma ve Arapça Etkinlikleri: Arapça bilgi, şiir ve metin canlandırma gibi etkinlikleri okul genelinde organize ederek öğrencileri hazırlar.</w:t>
      </w:r>
    </w:p>
    <w:p w:rsidR="00A65665" w:rsidRPr="00A91F41" w:rsidRDefault="00A65665" w:rsidP="00A91F41">
      <w:pPr>
        <w:shd w:val="clear" w:color="auto" w:fill="BF4E14" w:themeFill="accent2" w:themeFillShade="BF"/>
        <w:spacing w:after="0" w:line="240" w:lineRule="auto"/>
        <w:rPr>
          <w:rFonts w:ascii="Segoe UI" w:hAnsi="Segoe UI" w:cs="Segoe UI"/>
          <w:b/>
          <w:color w:val="FFFFFF" w:themeColor="background1"/>
        </w:rPr>
      </w:pPr>
      <w:r w:rsidRPr="00A91F41">
        <w:rPr>
          <w:rFonts w:ascii="Segoe UI" w:hAnsi="Segoe UI" w:cs="Segoe UI"/>
          <w:b/>
          <w:color w:val="FFFFFF" w:themeColor="background1"/>
        </w:rPr>
        <w:lastRenderedPageBreak/>
        <w:t>7. Öğretmenin Fiziksel Klasöründe (Dosyasında) Bulunması Gerekenler</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65665" w:rsidP="00A91F41">
      <w:pPr>
        <w:spacing w:after="0" w:line="240" w:lineRule="auto"/>
        <w:rPr>
          <w:rFonts w:ascii="Segoe UI" w:hAnsi="Segoe UI" w:cs="Segoe UI"/>
          <w:color w:val="000000"/>
          <w:sz w:val="22"/>
          <w:szCs w:val="22"/>
        </w:rPr>
      </w:pPr>
      <w:r w:rsidRPr="00A91F41">
        <w:rPr>
          <w:rFonts w:ascii="Segoe UI" w:hAnsi="Segoe UI" w:cs="Segoe UI"/>
          <w:color w:val="000000"/>
          <w:sz w:val="22"/>
          <w:szCs w:val="22"/>
        </w:rPr>
        <w:t>Müfettiş denetimlerinde ve okul yönetiminin kontrollerinde her öğretmenin hazırlamak zorunda olduğu kişisel öğretmen kılavuz dosyasının içeriği:</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65665" w:rsidP="00A91F41">
      <w:pPr>
        <w:spacing w:after="0" w:line="240" w:lineRule="auto"/>
        <w:rPr>
          <w:rFonts w:ascii="Segoe UI" w:hAnsi="Segoe UI" w:cs="Segoe UI"/>
          <w:b/>
          <w:color w:val="000000"/>
          <w:sz w:val="22"/>
          <w:szCs w:val="22"/>
        </w:rPr>
      </w:pPr>
      <w:r w:rsidRPr="00A91F41">
        <w:rPr>
          <w:rFonts w:ascii="Segoe UI" w:hAnsi="Segoe UI" w:cs="Segoe UI"/>
          <w:b/>
          <w:color w:val="000000"/>
          <w:sz w:val="22"/>
          <w:szCs w:val="22"/>
        </w:rPr>
        <w:t xml:space="preserve">Bölüm 1: </w:t>
      </w:r>
      <w:r w:rsidR="00505CB9" w:rsidRPr="00A91F41">
        <w:rPr>
          <w:rFonts w:ascii="Segoe UI" w:hAnsi="Segoe UI" w:cs="Segoe UI"/>
          <w:b/>
          <w:color w:val="000000"/>
          <w:sz w:val="22"/>
          <w:szCs w:val="22"/>
        </w:rPr>
        <w:t>Resmî</w:t>
      </w:r>
      <w:r w:rsidRPr="00A91F41">
        <w:rPr>
          <w:rFonts w:ascii="Segoe UI" w:hAnsi="Segoe UI" w:cs="Segoe UI"/>
          <w:b/>
          <w:color w:val="000000"/>
          <w:sz w:val="22"/>
          <w:szCs w:val="22"/>
        </w:rPr>
        <w:t xml:space="preserve"> Belgeler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İstiklal Marşı, Atatürk Resmi, Gençliğe Hitabe.</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Öğretmen Özgeçmişi ve Görev Yeri Belgesi.</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Haftalık Ders Programı ve Nöbet Çizelgesi.</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Eğitim-Öğretim Yılı İş Takvimi.</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65665" w:rsidP="00A91F41">
      <w:pPr>
        <w:spacing w:after="0" w:line="240" w:lineRule="auto"/>
        <w:rPr>
          <w:rFonts w:ascii="Segoe UI" w:hAnsi="Segoe UI" w:cs="Segoe UI"/>
          <w:b/>
          <w:color w:val="000000"/>
          <w:sz w:val="22"/>
          <w:szCs w:val="22"/>
        </w:rPr>
      </w:pPr>
      <w:r w:rsidRPr="00A91F41">
        <w:rPr>
          <w:rFonts w:ascii="Segoe UI" w:hAnsi="Segoe UI" w:cs="Segoe UI"/>
          <w:b/>
          <w:color w:val="000000"/>
          <w:sz w:val="22"/>
          <w:szCs w:val="22"/>
        </w:rPr>
        <w:t>Bölüm 2: Planlar ve Tutanaklar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Ünitelendirilmiş Yıllık Planlar.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Ders Planları (Gerekli dersler için günlük planlar).</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Sene Başı ve Dönem İçi Zümre Öğretmenler Kurulu Kararları.</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Şube Öğretmenler Kurulu (ŞÖK) Tutanakları.</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65665" w:rsidP="00A91F41">
      <w:pPr>
        <w:spacing w:after="0" w:line="240" w:lineRule="auto"/>
        <w:rPr>
          <w:rFonts w:ascii="Segoe UI" w:hAnsi="Segoe UI" w:cs="Segoe UI"/>
          <w:b/>
          <w:color w:val="000000"/>
          <w:sz w:val="22"/>
          <w:szCs w:val="22"/>
        </w:rPr>
      </w:pPr>
      <w:r w:rsidRPr="00A91F41">
        <w:rPr>
          <w:rFonts w:ascii="Segoe UI" w:hAnsi="Segoe UI" w:cs="Segoe UI"/>
          <w:b/>
          <w:color w:val="000000"/>
          <w:sz w:val="22"/>
          <w:szCs w:val="22"/>
        </w:rPr>
        <w:t>Bölüm 3: Ölçme ve Değerlendirme</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Sınav Cevap Anahtarları ve Puanlama Kriterleri.</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Yazılı Sınav Analiz Formları.</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Performans Görevi ve Proje Değerlendirme Ölçekleri.</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65665" w:rsidP="00A91F41">
      <w:pPr>
        <w:spacing w:after="0" w:line="240" w:lineRule="auto"/>
        <w:rPr>
          <w:rFonts w:ascii="Segoe UI" w:hAnsi="Segoe UI" w:cs="Segoe UI"/>
          <w:b/>
          <w:color w:val="000000"/>
          <w:sz w:val="22"/>
          <w:szCs w:val="22"/>
        </w:rPr>
      </w:pPr>
      <w:r w:rsidRPr="00A91F41">
        <w:rPr>
          <w:rFonts w:ascii="Segoe UI" w:hAnsi="Segoe UI" w:cs="Segoe UI"/>
          <w:b/>
          <w:color w:val="000000"/>
          <w:sz w:val="22"/>
          <w:szCs w:val="22"/>
        </w:rPr>
        <w:t>Bölüm 4: Sınıf Rehberliği ve Kulüp Belgeleri</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Sınıf Rehberlik Planı.</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Sınıf Veli Toplantı Tutanakları ve İmza Listeleri.</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Sosyal Kulüp Yıllık Çalışma Planı ve Kulüp Öğrenci Listesi.</w:t>
      </w:r>
    </w:p>
    <w:p w:rsidR="00A65665" w:rsidRPr="00A91F41" w:rsidRDefault="00A91F41" w:rsidP="00A91F41">
      <w:pPr>
        <w:spacing w:after="0" w:line="240" w:lineRule="auto"/>
        <w:ind w:left="360"/>
        <w:rPr>
          <w:rFonts w:ascii="Segoe UI" w:hAnsi="Segoe UI" w:cs="Segoe UI"/>
          <w:color w:val="000000"/>
          <w:sz w:val="22"/>
          <w:szCs w:val="22"/>
        </w:rPr>
      </w:pPr>
      <w:r w:rsidRPr="00A91F41">
        <w:rPr>
          <w:rFonts w:ascii="Segoe UI" w:hAnsi="Segoe UI" w:cs="Segoe UI"/>
          <w:color w:val="000000"/>
          <w:sz w:val="22"/>
          <w:szCs w:val="22"/>
        </w:rPr>
        <w:t>■</w:t>
      </w:r>
      <w:r w:rsidR="00A65665" w:rsidRPr="00A91F41">
        <w:rPr>
          <w:rFonts w:ascii="Segoe UI" w:hAnsi="Segoe UI" w:cs="Segoe UI"/>
          <w:color w:val="000000"/>
          <w:sz w:val="22"/>
          <w:szCs w:val="22"/>
        </w:rPr>
        <w:t xml:space="preserve">   Öğrenci Kulüp Karar Defteri.</w:t>
      </w:r>
    </w:p>
    <w:p w:rsidR="00A65665" w:rsidRPr="00A91F41" w:rsidRDefault="00A65665" w:rsidP="00A91F41">
      <w:pPr>
        <w:spacing w:after="0" w:line="240" w:lineRule="auto"/>
        <w:rPr>
          <w:rFonts w:ascii="Segoe UI" w:hAnsi="Segoe UI" w:cs="Segoe UI"/>
          <w:color w:val="000000"/>
          <w:sz w:val="22"/>
          <w:szCs w:val="22"/>
        </w:rPr>
      </w:pPr>
    </w:p>
    <w:p w:rsidR="00A65665" w:rsidRPr="00A91F41" w:rsidRDefault="00A65665" w:rsidP="00A91F41">
      <w:pPr>
        <w:spacing w:after="0" w:line="240" w:lineRule="auto"/>
        <w:rPr>
          <w:rFonts w:ascii="Segoe UI" w:hAnsi="Segoe UI" w:cs="Segoe UI"/>
          <w:color w:val="000000"/>
          <w:sz w:val="22"/>
          <w:szCs w:val="22"/>
        </w:rPr>
      </w:pPr>
    </w:p>
    <w:sectPr w:rsidR="00A65665" w:rsidRPr="00A91F41" w:rsidSect="00A91F41">
      <w:pgSz w:w="11906" w:h="16838"/>
      <w:pgMar w:top="1417" w:right="56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665"/>
    <w:rsid w:val="000D6D9A"/>
    <w:rsid w:val="002A25EC"/>
    <w:rsid w:val="00505CB9"/>
    <w:rsid w:val="0082566F"/>
    <w:rsid w:val="00A65665"/>
    <w:rsid w:val="00A91F41"/>
    <w:rsid w:val="00B05C5F"/>
    <w:rsid w:val="00B4771E"/>
    <w:rsid w:val="00D3118D"/>
    <w:rsid w:val="00F82AFC"/>
    <w:rsid w:val="00F846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1FD58"/>
  <w15:chartTrackingRefBased/>
  <w15:docId w15:val="{679DC75F-213C-4EF1-838F-D0FA37AF7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65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65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6566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6566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6566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6566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6566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6566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6566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6566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6566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6566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6566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6566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6566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6566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6566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65665"/>
    <w:rPr>
      <w:rFonts w:eastAsiaTheme="majorEastAsia" w:cstheme="majorBidi"/>
      <w:color w:val="272727" w:themeColor="text1" w:themeTint="D8"/>
    </w:rPr>
  </w:style>
  <w:style w:type="paragraph" w:styleId="KonuBal">
    <w:name w:val="Title"/>
    <w:basedOn w:val="Normal"/>
    <w:next w:val="Normal"/>
    <w:link w:val="KonuBalChar"/>
    <w:uiPriority w:val="10"/>
    <w:qFormat/>
    <w:rsid w:val="00A65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6566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6566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6566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6566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65665"/>
    <w:rPr>
      <w:i/>
      <w:iCs/>
      <w:color w:val="404040" w:themeColor="text1" w:themeTint="BF"/>
    </w:rPr>
  </w:style>
  <w:style w:type="paragraph" w:styleId="ListeParagraf">
    <w:name w:val="List Paragraph"/>
    <w:basedOn w:val="Normal"/>
    <w:uiPriority w:val="34"/>
    <w:qFormat/>
    <w:rsid w:val="00A65665"/>
    <w:pPr>
      <w:ind w:left="720"/>
      <w:contextualSpacing/>
    </w:pPr>
  </w:style>
  <w:style w:type="character" w:styleId="GlVurgulama">
    <w:name w:val="Intense Emphasis"/>
    <w:basedOn w:val="VarsaylanParagrafYazTipi"/>
    <w:uiPriority w:val="21"/>
    <w:qFormat/>
    <w:rsid w:val="00A65665"/>
    <w:rPr>
      <w:i/>
      <w:iCs/>
      <w:color w:val="0F4761" w:themeColor="accent1" w:themeShade="BF"/>
    </w:rPr>
  </w:style>
  <w:style w:type="paragraph" w:styleId="GlAlnt">
    <w:name w:val="Intense Quote"/>
    <w:basedOn w:val="Normal"/>
    <w:next w:val="Normal"/>
    <w:link w:val="GlAlntChar"/>
    <w:uiPriority w:val="30"/>
    <w:qFormat/>
    <w:rsid w:val="00A65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65665"/>
    <w:rPr>
      <w:i/>
      <w:iCs/>
      <w:color w:val="0F4761" w:themeColor="accent1" w:themeShade="BF"/>
    </w:rPr>
  </w:style>
  <w:style w:type="character" w:styleId="GlBavuru">
    <w:name w:val="Intense Reference"/>
    <w:basedOn w:val="VarsaylanParagrafYazTipi"/>
    <w:uiPriority w:val="32"/>
    <w:qFormat/>
    <w:rsid w:val="00A656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1402</Words>
  <Characters>7994</Characters>
  <Application>Microsoft Office Word</Application>
  <DocSecurity>0</DocSecurity>
  <Lines>66</Lines>
  <Paragraphs>18</Paragraphs>
  <ScaleCrop>false</ScaleCrop>
  <Company/>
  <LinksUpToDate>false</LinksUpToDate>
  <CharactersWithSpaces>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Mahmut Sami Otlu</dc:creator>
  <cp:keywords/>
  <dc:description/>
  <cp:lastModifiedBy>Mahmut Sami Otlu</cp:lastModifiedBy>
  <cp:revision>5</cp:revision>
  <dcterms:created xsi:type="dcterms:W3CDTF">2026-08-13T09:42:00Z</dcterms:created>
  <dcterms:modified xsi:type="dcterms:W3CDTF">2026-08-13T10:44:00Z</dcterms:modified>
</cp:coreProperties>
</file>